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9A76" w14:textId="6D492C90" w:rsidR="00FC188C" w:rsidRPr="00051D59" w:rsidRDefault="00C76664" w:rsidP="007D1F3A">
      <w:pPr>
        <w:jc w:val="center"/>
        <w:rPr>
          <w:rFonts w:ascii="Yu Gothic UI Semibold" w:eastAsia="Yu Gothic UI Semibold" w:hAnsi="Yu Gothic UI Semibold"/>
          <w:sz w:val="28"/>
          <w:szCs w:val="28"/>
        </w:rPr>
      </w:pPr>
      <w:bookmarkStart w:id="0" w:name="_GoBack"/>
      <w:bookmarkEnd w:id="0"/>
      <w:r w:rsidRPr="00051D59">
        <w:rPr>
          <w:rFonts w:ascii="Yu Gothic UI Semibold" w:eastAsia="Yu Gothic UI Semibold" w:hAnsi="Yu Gothic UI Semibold"/>
          <w:sz w:val="28"/>
          <w:szCs w:val="28"/>
        </w:rPr>
        <w:t>PCMS Foundation</w:t>
      </w:r>
    </w:p>
    <w:p w14:paraId="2B3F8DF8" w14:textId="399D89C1" w:rsidR="00C76664" w:rsidRPr="00051D59" w:rsidRDefault="00C76664" w:rsidP="007D1F3A">
      <w:pPr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Facilities and Hospitality Committee Meeting Agenda</w:t>
      </w:r>
    </w:p>
    <w:p w14:paraId="6BBA869B" w14:textId="62205096" w:rsidR="00C76664" w:rsidRPr="00051D59" w:rsidRDefault="00C76664" w:rsidP="007D1F3A">
      <w:pPr>
        <w:jc w:val="center"/>
        <w:rPr>
          <w:sz w:val="24"/>
          <w:szCs w:val="24"/>
        </w:rPr>
      </w:pPr>
      <w:r w:rsidRPr="00051D59">
        <w:rPr>
          <w:sz w:val="24"/>
          <w:szCs w:val="24"/>
        </w:rPr>
        <w:t xml:space="preserve">Tuesday, </w:t>
      </w:r>
      <w:r w:rsidR="00071BA3">
        <w:rPr>
          <w:sz w:val="24"/>
          <w:szCs w:val="24"/>
        </w:rPr>
        <w:t>September 22</w:t>
      </w:r>
      <w:r w:rsidR="00071BA3" w:rsidRPr="00071BA3">
        <w:rPr>
          <w:sz w:val="24"/>
          <w:szCs w:val="24"/>
          <w:vertAlign w:val="superscript"/>
        </w:rPr>
        <w:t>nd</w:t>
      </w:r>
      <w:proofErr w:type="gramStart"/>
      <w:r w:rsidRPr="00051D59">
        <w:rPr>
          <w:sz w:val="24"/>
          <w:szCs w:val="24"/>
        </w:rPr>
        <w:t xml:space="preserve"> 2020</w:t>
      </w:r>
      <w:proofErr w:type="gramEnd"/>
    </w:p>
    <w:p w14:paraId="66E8970F" w14:textId="77777777" w:rsidR="00C76664" w:rsidRDefault="00C76664"/>
    <w:p w14:paraId="3C9016B9" w14:textId="370AEE59" w:rsidR="00C76664" w:rsidRDefault="00062751" w:rsidP="00792BE3">
      <w:pPr>
        <w:pStyle w:val="Heading1"/>
        <w:numPr>
          <w:ilvl w:val="0"/>
          <w:numId w:val="8"/>
        </w:numPr>
        <w:rPr>
          <w:rFonts w:ascii="Yu Gothic UI Semibold" w:eastAsia="Yu Gothic UI Semibold" w:hAnsi="Yu Gothic UI Semibold"/>
          <w:color w:val="auto"/>
          <w:sz w:val="20"/>
          <w:szCs w:val="20"/>
        </w:rPr>
      </w:pPr>
      <w:r w:rsidRPr="00792BE3">
        <w:rPr>
          <w:rFonts w:ascii="Yu Gothic UI Semibold" w:eastAsia="Yu Gothic UI Semibold" w:hAnsi="Yu Gothic UI Semibold"/>
          <w:color w:val="auto"/>
          <w:sz w:val="20"/>
          <w:szCs w:val="20"/>
        </w:rPr>
        <w:t>Welcome and Introductions</w:t>
      </w:r>
    </w:p>
    <w:p w14:paraId="51EC39D6" w14:textId="280C70C5" w:rsidR="00BD1A0E" w:rsidRDefault="00BD1A0E" w:rsidP="00BD1A0E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Campus Beautification – Amanda Lower</w:t>
      </w:r>
    </w:p>
    <w:p w14:paraId="6E73B15D" w14:textId="58C909F1" w:rsidR="00BD1A0E" w:rsidRDefault="00BD1A0E" w:rsidP="00BD1A0E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Display Case – Marie Poulos</w:t>
      </w:r>
    </w:p>
    <w:p w14:paraId="676828D4" w14:textId="575DFA99" w:rsidR="00BD1A0E" w:rsidRDefault="00BD1A0E" w:rsidP="00BD1A0E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School Store – Sharlene Knight</w:t>
      </w:r>
    </w:p>
    <w:p w14:paraId="21F34A86" w14:textId="2C27E9DA" w:rsidR="00BD1A0E" w:rsidRDefault="00BD1A0E" w:rsidP="00BD1A0E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Yearbook – Allegra Johnson</w:t>
      </w:r>
    </w:p>
    <w:p w14:paraId="0D7EB3AD" w14:textId="4E060B68" w:rsidR="00BD1A0E" w:rsidRDefault="00BD1A0E" w:rsidP="00BD1A0E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Teacher Birthdays – Terica </w:t>
      </w:r>
      <w:proofErr w:type="spellStart"/>
      <w:r>
        <w:rPr>
          <w:rFonts w:ascii="Yu Gothic UI Semibold" w:eastAsia="Yu Gothic UI Semibold" w:hAnsi="Yu Gothic UI Semibold"/>
          <w:color w:val="auto"/>
          <w:sz w:val="18"/>
          <w:szCs w:val="18"/>
        </w:rPr>
        <w:t>Harleaux</w:t>
      </w:r>
      <w:proofErr w:type="spellEnd"/>
      <w:r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, </w:t>
      </w:r>
      <w:r w:rsidR="00435666">
        <w:rPr>
          <w:rFonts w:ascii="Yu Gothic UI Semibold" w:eastAsia="Yu Gothic UI Semibold" w:hAnsi="Yu Gothic UI Semibold"/>
          <w:color w:val="auto"/>
          <w:sz w:val="18"/>
          <w:szCs w:val="18"/>
        </w:rPr>
        <w:t>Natasha Morris</w:t>
      </w:r>
    </w:p>
    <w:p w14:paraId="50BFA1C7" w14:textId="2B64E8E2" w:rsidR="00BD1A0E" w:rsidRDefault="00BD1A0E" w:rsidP="00BD1A0E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Faculty and Staff Appreciation</w:t>
      </w:r>
      <w:r w:rsidR="00435666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– Amy Lin Halligan, Nitya Nadar</w:t>
      </w:r>
    </w:p>
    <w:p w14:paraId="62AE3664" w14:textId="0E53E6C5" w:rsidR="00BD1A0E" w:rsidRPr="00792BE3" w:rsidRDefault="00BD1A0E" w:rsidP="00BD1A0E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PTO</w:t>
      </w: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</w:t>
      </w:r>
      <w:r w:rsidR="00435666">
        <w:rPr>
          <w:rFonts w:ascii="Yu Gothic UI Semibold" w:eastAsia="Yu Gothic UI Semibold" w:hAnsi="Yu Gothic UI Semibold"/>
          <w:color w:val="auto"/>
          <w:sz w:val="18"/>
          <w:szCs w:val="18"/>
        </w:rPr>
        <w:t>– Lisa Chatigny</w:t>
      </w:r>
    </w:p>
    <w:p w14:paraId="44A58256" w14:textId="51068EFF" w:rsidR="00062751" w:rsidRPr="00792BE3" w:rsidRDefault="00062751" w:rsidP="00792BE3">
      <w:pPr>
        <w:pStyle w:val="Heading1"/>
        <w:numPr>
          <w:ilvl w:val="0"/>
          <w:numId w:val="8"/>
        </w:numPr>
        <w:rPr>
          <w:rFonts w:ascii="Yu Gothic UI Semibold" w:eastAsia="Yu Gothic UI Semibold" w:hAnsi="Yu Gothic UI Semibold"/>
          <w:color w:val="auto"/>
          <w:sz w:val="20"/>
          <w:szCs w:val="20"/>
        </w:rPr>
      </w:pPr>
      <w:proofErr w:type="gramStart"/>
      <w:r w:rsidRPr="00792BE3">
        <w:rPr>
          <w:rFonts w:ascii="Yu Gothic UI Semibold" w:eastAsia="Yu Gothic UI Semibold" w:hAnsi="Yu Gothic UI Semibold"/>
          <w:color w:val="auto"/>
          <w:sz w:val="20"/>
          <w:szCs w:val="20"/>
        </w:rPr>
        <w:t>3 minute</w:t>
      </w:r>
      <w:proofErr w:type="gramEnd"/>
      <w:r w:rsidRPr="00792BE3">
        <w:rPr>
          <w:rFonts w:ascii="Yu Gothic UI Semibold" w:eastAsia="Yu Gothic UI Semibold" w:hAnsi="Yu Gothic UI Semibold"/>
          <w:color w:val="auto"/>
          <w:sz w:val="20"/>
          <w:szCs w:val="20"/>
        </w:rPr>
        <w:t xml:space="preserve"> Public Comment</w:t>
      </w:r>
    </w:p>
    <w:p w14:paraId="21BFEFDD" w14:textId="6018DDAF" w:rsidR="00062751" w:rsidRPr="00792BE3" w:rsidRDefault="00062751" w:rsidP="00792BE3">
      <w:pPr>
        <w:pStyle w:val="Heading1"/>
        <w:numPr>
          <w:ilvl w:val="0"/>
          <w:numId w:val="8"/>
        </w:numPr>
        <w:rPr>
          <w:rFonts w:ascii="Yu Gothic UI Semibold" w:eastAsia="Yu Gothic UI Semibold" w:hAnsi="Yu Gothic UI Semibold"/>
          <w:color w:val="auto"/>
          <w:sz w:val="20"/>
          <w:szCs w:val="20"/>
        </w:rPr>
      </w:pPr>
      <w:r w:rsidRPr="00792BE3">
        <w:rPr>
          <w:rFonts w:ascii="Yu Gothic UI Semibold" w:eastAsia="Yu Gothic UI Semibold" w:hAnsi="Yu Gothic UI Semibold"/>
          <w:color w:val="auto"/>
          <w:sz w:val="20"/>
          <w:szCs w:val="20"/>
        </w:rPr>
        <w:t>Approval of minutes</w:t>
      </w:r>
    </w:p>
    <w:p w14:paraId="46EEEA78" w14:textId="0D6300E6" w:rsidR="00062751" w:rsidRPr="00792BE3" w:rsidRDefault="00062751" w:rsidP="00792BE3">
      <w:pPr>
        <w:pStyle w:val="Heading1"/>
        <w:numPr>
          <w:ilvl w:val="0"/>
          <w:numId w:val="8"/>
        </w:numPr>
        <w:rPr>
          <w:rFonts w:ascii="Yu Gothic UI Semibold" w:eastAsia="Yu Gothic UI Semibold" w:hAnsi="Yu Gothic UI Semibold"/>
          <w:color w:val="auto"/>
          <w:sz w:val="20"/>
          <w:szCs w:val="20"/>
        </w:rPr>
      </w:pPr>
      <w:r w:rsidRPr="00792BE3">
        <w:rPr>
          <w:rFonts w:ascii="Yu Gothic UI Semibold" w:eastAsia="Yu Gothic UI Semibold" w:hAnsi="Yu Gothic UI Semibold"/>
          <w:color w:val="auto"/>
          <w:sz w:val="20"/>
          <w:szCs w:val="20"/>
        </w:rPr>
        <w:t>Chair Report</w:t>
      </w:r>
    </w:p>
    <w:p w14:paraId="19688743" w14:textId="4BDF96A5" w:rsidR="00062751" w:rsidRPr="00792BE3" w:rsidRDefault="00062751" w:rsidP="00792BE3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>Outline the year</w:t>
      </w:r>
    </w:p>
    <w:p w14:paraId="208B44FF" w14:textId="19445EF6" w:rsidR="00062751" w:rsidRPr="00792BE3" w:rsidRDefault="00062751" w:rsidP="00792BE3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>Committees</w:t>
      </w:r>
    </w:p>
    <w:p w14:paraId="2A157369" w14:textId="24AA51A7" w:rsidR="00062751" w:rsidRPr="00792BE3" w:rsidRDefault="00062751" w:rsidP="00792BE3">
      <w:pPr>
        <w:pStyle w:val="Heading1"/>
        <w:numPr>
          <w:ilvl w:val="0"/>
          <w:numId w:val="8"/>
        </w:numPr>
        <w:rPr>
          <w:rFonts w:ascii="Yu Gothic UI Semibold" w:eastAsia="Yu Gothic UI Semibold" w:hAnsi="Yu Gothic UI Semibold"/>
          <w:color w:val="auto"/>
          <w:sz w:val="20"/>
          <w:szCs w:val="20"/>
        </w:rPr>
      </w:pPr>
      <w:r w:rsidRPr="00792BE3">
        <w:rPr>
          <w:rFonts w:ascii="Yu Gothic UI Semibold" w:eastAsia="Yu Gothic UI Semibold" w:hAnsi="Yu Gothic UI Semibold"/>
          <w:color w:val="auto"/>
          <w:sz w:val="20"/>
          <w:szCs w:val="20"/>
        </w:rPr>
        <w:t>Sub Committee Reports</w:t>
      </w:r>
    </w:p>
    <w:p w14:paraId="4645D7B6" w14:textId="77777777" w:rsidR="00BD1A0E" w:rsidRDefault="00BD1A0E" w:rsidP="00792BE3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Campus Beautification</w:t>
      </w:r>
    </w:p>
    <w:p w14:paraId="63F6FC7D" w14:textId="77777777" w:rsidR="00BD1A0E" w:rsidRDefault="00BD1A0E" w:rsidP="00792BE3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Display Case</w:t>
      </w:r>
    </w:p>
    <w:p w14:paraId="56DAE2AF" w14:textId="77777777" w:rsidR="00BD1A0E" w:rsidRDefault="00BD1A0E" w:rsidP="00792BE3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School Store</w:t>
      </w:r>
    </w:p>
    <w:p w14:paraId="7CDC7840" w14:textId="77777777" w:rsidR="00BD1A0E" w:rsidRDefault="00BD1A0E" w:rsidP="00792BE3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Yearbook</w:t>
      </w:r>
    </w:p>
    <w:p w14:paraId="134ADFFB" w14:textId="77777777" w:rsidR="00BD1A0E" w:rsidRDefault="00BD1A0E" w:rsidP="00792BE3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Teacher Birthdays</w:t>
      </w:r>
    </w:p>
    <w:p w14:paraId="4C180B76" w14:textId="77777777" w:rsidR="00BD1A0E" w:rsidRDefault="00BD1A0E" w:rsidP="00792BE3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Faculty and Staff Appreciation</w:t>
      </w:r>
    </w:p>
    <w:p w14:paraId="7F580356" w14:textId="3CA024D3" w:rsidR="008B3061" w:rsidRPr="00792BE3" w:rsidRDefault="00BD1A0E" w:rsidP="00792BE3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>
        <w:rPr>
          <w:rFonts w:ascii="Yu Gothic UI Semibold" w:eastAsia="Yu Gothic UI Semibold" w:hAnsi="Yu Gothic UI Semibold"/>
          <w:color w:val="auto"/>
          <w:sz w:val="18"/>
          <w:szCs w:val="18"/>
        </w:rPr>
        <w:t>PTO</w:t>
      </w:r>
      <w:r w:rsidR="008B3061"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</w:t>
      </w:r>
    </w:p>
    <w:p w14:paraId="764D933B" w14:textId="1CF054BC" w:rsidR="00062751" w:rsidRPr="00792BE3" w:rsidRDefault="00062751" w:rsidP="00792BE3">
      <w:pPr>
        <w:pStyle w:val="Heading1"/>
        <w:numPr>
          <w:ilvl w:val="0"/>
          <w:numId w:val="8"/>
        </w:numPr>
        <w:rPr>
          <w:rFonts w:ascii="Yu Gothic UI Semibold" w:eastAsia="Yu Gothic UI Semibold" w:hAnsi="Yu Gothic UI Semibold"/>
          <w:color w:val="auto"/>
          <w:sz w:val="20"/>
          <w:szCs w:val="20"/>
        </w:rPr>
      </w:pPr>
      <w:r w:rsidRPr="00792BE3">
        <w:rPr>
          <w:rFonts w:ascii="Yu Gothic UI Semibold" w:eastAsia="Yu Gothic UI Semibold" w:hAnsi="Yu Gothic UI Semibold"/>
          <w:color w:val="auto"/>
          <w:sz w:val="20"/>
          <w:szCs w:val="20"/>
        </w:rPr>
        <w:t>Old and New Business</w:t>
      </w:r>
    </w:p>
    <w:p w14:paraId="0A6020AF" w14:textId="0D028138" w:rsidR="00792BE3" w:rsidRPr="00792BE3" w:rsidRDefault="00792BE3" w:rsidP="00792BE3">
      <w:pPr>
        <w:pStyle w:val="ListParagraph"/>
        <w:numPr>
          <w:ilvl w:val="1"/>
          <w:numId w:val="8"/>
        </w:numPr>
        <w:rPr>
          <w:rFonts w:ascii="Yu Gothic UI Semibold" w:eastAsia="Yu Gothic UI Semibold" w:hAnsi="Yu Gothic UI Semibold"/>
          <w:sz w:val="18"/>
          <w:szCs w:val="18"/>
        </w:rPr>
      </w:pPr>
      <w:r w:rsidRPr="00792BE3">
        <w:rPr>
          <w:rFonts w:ascii="Yu Gothic UI Semibold" w:eastAsia="Yu Gothic UI Semibold" w:hAnsi="Yu Gothic UI Semibold"/>
          <w:sz w:val="18"/>
          <w:szCs w:val="18"/>
        </w:rPr>
        <w:t>Portables – gutter</w:t>
      </w:r>
      <w:r w:rsidR="00A57D7A">
        <w:rPr>
          <w:rFonts w:ascii="Yu Gothic UI Semibold" w:eastAsia="Yu Gothic UI Semibold" w:hAnsi="Yu Gothic UI Semibold"/>
          <w:sz w:val="18"/>
          <w:szCs w:val="18"/>
        </w:rPr>
        <w:t xml:space="preserve"> and drainage repair</w:t>
      </w:r>
    </w:p>
    <w:p w14:paraId="183C2715" w14:textId="2CC77C2E" w:rsidR="00792BE3" w:rsidRPr="00792BE3" w:rsidRDefault="00792BE3" w:rsidP="00792BE3">
      <w:pPr>
        <w:pStyle w:val="ListParagraph"/>
        <w:numPr>
          <w:ilvl w:val="1"/>
          <w:numId w:val="8"/>
        </w:numPr>
        <w:rPr>
          <w:rFonts w:ascii="Yu Gothic UI Semibold" w:eastAsia="Yu Gothic UI Semibold" w:hAnsi="Yu Gothic UI Semibold"/>
          <w:sz w:val="18"/>
          <w:szCs w:val="18"/>
        </w:rPr>
      </w:pPr>
      <w:r w:rsidRPr="00792BE3">
        <w:rPr>
          <w:rFonts w:ascii="Yu Gothic UI Semibold" w:eastAsia="Yu Gothic UI Semibold" w:hAnsi="Yu Gothic UI Semibold"/>
          <w:sz w:val="18"/>
          <w:szCs w:val="18"/>
        </w:rPr>
        <w:t>HVAC</w:t>
      </w:r>
      <w:r w:rsidR="00A57D7A">
        <w:rPr>
          <w:rFonts w:ascii="Yu Gothic UI Semibold" w:eastAsia="Yu Gothic UI Semibold" w:hAnsi="Yu Gothic UI Semibold"/>
          <w:sz w:val="18"/>
          <w:szCs w:val="18"/>
        </w:rPr>
        <w:t xml:space="preserve"> – repair status</w:t>
      </w:r>
    </w:p>
    <w:p w14:paraId="3C86AAEF" w14:textId="117E094F" w:rsidR="00062751" w:rsidRPr="00792BE3" w:rsidRDefault="00062751" w:rsidP="00792BE3">
      <w:pPr>
        <w:pStyle w:val="Heading1"/>
        <w:numPr>
          <w:ilvl w:val="0"/>
          <w:numId w:val="8"/>
        </w:numPr>
        <w:rPr>
          <w:rFonts w:ascii="Yu Gothic UI Semibold" w:eastAsia="Yu Gothic UI Semibold" w:hAnsi="Yu Gothic UI Semibold"/>
          <w:color w:val="auto"/>
          <w:sz w:val="20"/>
          <w:szCs w:val="20"/>
        </w:rPr>
      </w:pPr>
      <w:r w:rsidRPr="00792BE3">
        <w:rPr>
          <w:rFonts w:ascii="Yu Gothic UI Semibold" w:eastAsia="Yu Gothic UI Semibold" w:hAnsi="Yu Gothic UI Semibold"/>
          <w:color w:val="auto"/>
          <w:sz w:val="20"/>
          <w:szCs w:val="20"/>
        </w:rPr>
        <w:t>Adjournment</w:t>
      </w:r>
      <w:r w:rsidRPr="00792BE3">
        <w:rPr>
          <w:rFonts w:ascii="Yu Gothic UI Semibold" w:eastAsia="Yu Gothic UI Semibold" w:hAnsi="Yu Gothic UI Semibold"/>
          <w:color w:val="auto"/>
          <w:sz w:val="20"/>
          <w:szCs w:val="20"/>
        </w:rPr>
        <w:tab/>
      </w:r>
    </w:p>
    <w:p w14:paraId="23E85AE7" w14:textId="09AAF8CE" w:rsidR="00062751" w:rsidRDefault="00062751" w:rsidP="00792BE3">
      <w:pPr>
        <w:pStyle w:val="Heading2"/>
        <w:numPr>
          <w:ilvl w:val="1"/>
          <w:numId w:val="8"/>
        </w:numPr>
        <w:rPr>
          <w:rFonts w:ascii="Yu Gothic UI Semibold" w:eastAsia="Yu Gothic UI Semibold" w:hAnsi="Yu Gothic UI Semibold"/>
          <w:color w:val="auto"/>
          <w:sz w:val="18"/>
          <w:szCs w:val="18"/>
        </w:rPr>
      </w:pP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>Next scheduled meeting – Tuesday</w:t>
      </w:r>
      <w:r w:rsidR="00A57D7A">
        <w:rPr>
          <w:rFonts w:ascii="Yu Gothic UI Semibold" w:eastAsia="Yu Gothic UI Semibold" w:hAnsi="Yu Gothic UI Semibold"/>
          <w:color w:val="auto"/>
          <w:sz w:val="18"/>
          <w:szCs w:val="18"/>
        </w:rPr>
        <w:t>,</w:t>
      </w: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</w:t>
      </w:r>
      <w:r w:rsidR="00A57D7A">
        <w:rPr>
          <w:rFonts w:ascii="Yu Gothic UI Semibold" w:eastAsia="Yu Gothic UI Semibold" w:hAnsi="Yu Gothic UI Semibold"/>
          <w:color w:val="auto"/>
          <w:sz w:val="18"/>
          <w:szCs w:val="18"/>
        </w:rPr>
        <w:t>October</w:t>
      </w: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</w:t>
      </w:r>
      <w:r w:rsidR="00A57D7A">
        <w:rPr>
          <w:rFonts w:ascii="Yu Gothic UI Semibold" w:eastAsia="Yu Gothic UI Semibold" w:hAnsi="Yu Gothic UI Semibold"/>
          <w:color w:val="auto"/>
          <w:sz w:val="18"/>
          <w:szCs w:val="18"/>
        </w:rPr>
        <w:t>27th</w:t>
      </w: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 xml:space="preserve"> 6.30 PM Zoom</w:t>
      </w:r>
      <w:r w:rsidRPr="00792BE3">
        <w:rPr>
          <w:rFonts w:ascii="Yu Gothic UI Semibold" w:eastAsia="Yu Gothic UI Semibold" w:hAnsi="Yu Gothic UI Semibold"/>
          <w:color w:val="auto"/>
          <w:sz w:val="18"/>
          <w:szCs w:val="18"/>
        </w:rPr>
        <w:tab/>
      </w:r>
    </w:p>
    <w:p w14:paraId="1F6991A6" w14:textId="30055563" w:rsidR="00171797" w:rsidRDefault="00171797" w:rsidP="00171797"/>
    <w:p w14:paraId="57A986C3" w14:textId="1DA3D1D7" w:rsidR="00171797" w:rsidRDefault="00171797" w:rsidP="00171797"/>
    <w:p w14:paraId="30B5E745" w14:textId="4D760474" w:rsidR="00171797" w:rsidRDefault="00171797" w:rsidP="00171797"/>
    <w:p w14:paraId="2324B319" w14:textId="4E9F896C" w:rsidR="00171797" w:rsidRPr="00051D59" w:rsidRDefault="00171797" w:rsidP="00171797">
      <w:pPr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Facilities and Hospitality Calendar 2020-2021</w:t>
      </w:r>
    </w:p>
    <w:p w14:paraId="59DD814D" w14:textId="3C90F7A9" w:rsidR="00171797" w:rsidRPr="00051D59" w:rsidRDefault="00171797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August</w:t>
      </w:r>
    </w:p>
    <w:p w14:paraId="2079F460" w14:textId="4291C9DD" w:rsidR="00171797" w:rsidRPr="00051D59" w:rsidRDefault="00BC279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August 17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="00D83F30"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>First day of school</w:t>
      </w:r>
    </w:p>
    <w:p w14:paraId="328C7A24" w14:textId="2B64DB4E" w:rsidR="00BC2793" w:rsidRPr="00051D59" w:rsidRDefault="00BC279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August 25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="00D83F30"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>Facilities and Hospitality Meeting</w:t>
      </w:r>
    </w:p>
    <w:p w14:paraId="15D2BFB3" w14:textId="386EE278" w:rsidR="00BC2793" w:rsidRPr="00051D59" w:rsidRDefault="00BC2793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September</w:t>
      </w:r>
    </w:p>
    <w:p w14:paraId="10F2E10D" w14:textId="6EA8D066" w:rsidR="00BC2793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September 13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D83F30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Picture Day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/Yearbook</w:t>
      </w:r>
    </w:p>
    <w:p w14:paraId="7DFEFB18" w14:textId="7CAF52E0" w:rsidR="00D83F30" w:rsidRPr="00051D59" w:rsidRDefault="00D83F30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September 22</w:t>
      </w:r>
      <w:r w:rsidRPr="00051D59">
        <w:rPr>
          <w:rFonts w:ascii="Yu Gothic UI Semilight" w:eastAsia="Yu Gothic UI Semilight" w:hAnsi="Yu Gothic UI Semilight"/>
          <w:sz w:val="20"/>
          <w:szCs w:val="20"/>
          <w:vertAlign w:val="superscript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Meeting</w:t>
      </w:r>
    </w:p>
    <w:p w14:paraId="6849E220" w14:textId="3F34FBB3" w:rsidR="00D83F30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September 26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D83F30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Staff Night Out</w:t>
      </w:r>
    </w:p>
    <w:p w14:paraId="0A9DCB2F" w14:textId="649CF01B" w:rsidR="00D83F30" w:rsidRPr="00051D59" w:rsidRDefault="00D83F30" w:rsidP="00051D59">
      <w:pPr>
        <w:spacing w:before="240" w:after="0" w:line="240" w:lineRule="auto"/>
        <w:rPr>
          <w:rFonts w:ascii="Yu Gothic UI Semibold" w:eastAsia="Yu Gothic UI Semibold" w:hAnsi="Yu Gothic UI Semibold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October</w:t>
      </w:r>
      <w:r w:rsidRPr="00051D59">
        <w:rPr>
          <w:rFonts w:ascii="Yu Gothic UI Semibold" w:eastAsia="Yu Gothic UI Semibold" w:hAnsi="Yu Gothic UI Semibold"/>
        </w:rPr>
        <w:tab/>
      </w:r>
    </w:p>
    <w:p w14:paraId="73B43125" w14:textId="1B458BA2" w:rsidR="00D83F30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October 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D83F30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Parent/Teacher Conferences</w:t>
      </w:r>
    </w:p>
    <w:p w14:paraId="560A7EB9" w14:textId="032F4B10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October 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Custodian Appreciation Day</w:t>
      </w:r>
    </w:p>
    <w:p w14:paraId="547E64AC" w14:textId="2BF400A8" w:rsidR="00D83F30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October 4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D83F30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Teacher Attendance Breakfast</w:t>
      </w:r>
    </w:p>
    <w:p w14:paraId="24B5EC85" w14:textId="042F76FA" w:rsidR="00D83F30" w:rsidRPr="000D6DF6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October 16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D83F30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Picture Retakes</w:t>
      </w:r>
    </w:p>
    <w:p w14:paraId="631A0F4D" w14:textId="2F337CC6" w:rsidR="00D83F30" w:rsidRPr="00051D59" w:rsidRDefault="00D83F30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 xml:space="preserve">October </w:t>
      </w:r>
      <w:r w:rsidR="00085123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23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Bus Driver Appreciation Week</w:t>
      </w:r>
    </w:p>
    <w:p w14:paraId="78087E18" w14:textId="16AEAFE9" w:rsidR="00D83F30" w:rsidRPr="00051D59" w:rsidRDefault="00D83F30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October 27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Meeting</w:t>
      </w:r>
    </w:p>
    <w:p w14:paraId="1DAFBB85" w14:textId="0660F8AA" w:rsidR="00D83F30" w:rsidRPr="00051D59" w:rsidRDefault="00D83F30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November</w:t>
      </w:r>
    </w:p>
    <w:p w14:paraId="51303772" w14:textId="39FCB808" w:rsidR="00D83F30" w:rsidRPr="00051D59" w:rsidRDefault="00D83F30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November 18-22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0D6DF6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Dress Down Days</w:t>
      </w:r>
    </w:p>
    <w:p w14:paraId="76891BDD" w14:textId="65F3F270" w:rsidR="00D83F30" w:rsidRPr="00051D59" w:rsidRDefault="00D83F30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November 24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Meeting</w:t>
      </w:r>
    </w:p>
    <w:p w14:paraId="015A7114" w14:textId="37F15B5A" w:rsidR="00D83F30" w:rsidRPr="00051D59" w:rsidRDefault="00D83F30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December</w:t>
      </w:r>
    </w:p>
    <w:p w14:paraId="414A5B6B" w14:textId="146E3240" w:rsidR="00D83F30" w:rsidRPr="000D6DF6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December 6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Teacher Attendance Breakfast</w:t>
      </w:r>
    </w:p>
    <w:p w14:paraId="72C9A93D" w14:textId="74AC6366" w:rsidR="00A02BB9" w:rsidRPr="000D6DF6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December 6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Staff Holiday Party</w:t>
      </w:r>
    </w:p>
    <w:p w14:paraId="36D6901D" w14:textId="7087BD7E" w:rsidR="00A02BB9" w:rsidRPr="000D6DF6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December 11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Parent/Teacher Conference Night</w:t>
      </w:r>
    </w:p>
    <w:p w14:paraId="669C4CB6" w14:textId="227D276B" w:rsidR="00A02BB9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December 16-19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051D59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Dress Down Days</w:t>
      </w:r>
    </w:p>
    <w:p w14:paraId="5B48CAFB" w14:textId="5F139F6A" w:rsidR="00A02BB9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December 22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Committee</w:t>
      </w:r>
    </w:p>
    <w:p w14:paraId="0ED78139" w14:textId="60CFF20A" w:rsidR="00A02BB9" w:rsidRPr="00051D59" w:rsidRDefault="00A02BB9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January</w:t>
      </w:r>
    </w:p>
    <w:p w14:paraId="0DF655DA" w14:textId="2F2CE93E" w:rsidR="00A02BB9" w:rsidRPr="00051D59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January 23</w:t>
      </w:r>
      <w:r w:rsidR="000D6DF6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Committee</w:t>
      </w:r>
    </w:p>
    <w:p w14:paraId="34CF5678" w14:textId="0982E99F" w:rsidR="00A02BB9" w:rsidRPr="00051D59" w:rsidRDefault="00A02BB9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February</w:t>
      </w:r>
    </w:p>
    <w:p w14:paraId="7E491F45" w14:textId="7E5DC901" w:rsidR="00A02BB9" w:rsidRPr="000D6DF6" w:rsidRDefault="00A02BB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February</w:t>
      </w:r>
      <w:r w:rsidR="00085123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 xml:space="preserve"> 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3-7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085123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School Counselors Week</w:t>
      </w:r>
    </w:p>
    <w:p w14:paraId="72C88D33" w14:textId="517FDF41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February 7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Teacher Attendance Breakfast</w:t>
      </w:r>
    </w:p>
    <w:p w14:paraId="31A48FE3" w14:textId="2C4DF360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February 23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Committee</w:t>
      </w:r>
    </w:p>
    <w:p w14:paraId="79040114" w14:textId="77777777" w:rsidR="00C210B8" w:rsidRDefault="00C210B8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</w:p>
    <w:p w14:paraId="57EB9E4B" w14:textId="080D15A5" w:rsidR="00085123" w:rsidRPr="00051D59" w:rsidRDefault="00085123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lastRenderedPageBreak/>
        <w:t>March</w:t>
      </w:r>
    </w:p>
    <w:p w14:paraId="530D38C2" w14:textId="4E8AFC8A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March 12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Staff Night Out</w:t>
      </w:r>
    </w:p>
    <w:p w14:paraId="450719E4" w14:textId="75F97450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March 23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Committee</w:t>
      </w:r>
    </w:p>
    <w:p w14:paraId="7DF00B9B" w14:textId="78B8F28C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March 30-April 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Dress Down Days</w:t>
      </w:r>
    </w:p>
    <w:p w14:paraId="165630B2" w14:textId="77C644DE" w:rsidR="00085123" w:rsidRPr="00051D59" w:rsidRDefault="00085123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April</w:t>
      </w:r>
    </w:p>
    <w:p w14:paraId="0C4CE107" w14:textId="2CEB0B92" w:rsidR="00085123" w:rsidRPr="000D6DF6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April 3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Teacher Attendance Breakfast</w:t>
      </w:r>
    </w:p>
    <w:p w14:paraId="5027ACFD" w14:textId="098D0F3E" w:rsidR="00085123" w:rsidRPr="000D6DF6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April 19-25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Administrative Professionals Week</w:t>
      </w:r>
    </w:p>
    <w:p w14:paraId="038E7D84" w14:textId="1110B3F0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April 22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Parent Teacher Conferences</w:t>
      </w:r>
    </w:p>
    <w:p w14:paraId="48D3AACF" w14:textId="06749378" w:rsidR="00085123" w:rsidRPr="00051D59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51D59">
        <w:rPr>
          <w:rFonts w:ascii="Yu Gothic UI Semilight" w:eastAsia="Yu Gothic UI Semilight" w:hAnsi="Yu Gothic UI Semilight"/>
          <w:sz w:val="20"/>
          <w:szCs w:val="20"/>
        </w:rPr>
        <w:t>April 20</w:t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</w:r>
      <w:r w:rsidRPr="00051D59">
        <w:rPr>
          <w:rFonts w:ascii="Yu Gothic UI Semilight" w:eastAsia="Yu Gothic UI Semilight" w:hAnsi="Yu Gothic UI Semilight"/>
          <w:sz w:val="20"/>
          <w:szCs w:val="20"/>
        </w:rPr>
        <w:tab/>
        <w:t>Facilities and Hospitality Committee</w:t>
      </w:r>
    </w:p>
    <w:p w14:paraId="5B877EC2" w14:textId="048D8DEC" w:rsidR="00085123" w:rsidRPr="00051D59" w:rsidRDefault="00085123" w:rsidP="00051D59">
      <w:pPr>
        <w:spacing w:before="240" w:after="0" w:line="240" w:lineRule="auto"/>
        <w:rPr>
          <w:rFonts w:ascii="Yu Gothic UI Semibold" w:eastAsia="Yu Gothic UI Semibold" w:hAnsi="Yu Gothic UI Semibold"/>
          <w:sz w:val="28"/>
          <w:szCs w:val="28"/>
        </w:rPr>
      </w:pPr>
      <w:r w:rsidRPr="00051D59">
        <w:rPr>
          <w:rFonts w:ascii="Yu Gothic UI Semibold" w:eastAsia="Yu Gothic UI Semibold" w:hAnsi="Yu Gothic UI Semibold"/>
          <w:sz w:val="28"/>
          <w:szCs w:val="28"/>
        </w:rPr>
        <w:t>May</w:t>
      </w:r>
    </w:p>
    <w:p w14:paraId="067A6F0D" w14:textId="2528982B" w:rsidR="00085123" w:rsidRPr="000D6DF6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  <w:highlight w:val="yellow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May 4-8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="00051D59"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Teacher</w:t>
      </w:r>
      <w:r w:rsid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/Staff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 xml:space="preserve"> Appreciation Week</w:t>
      </w:r>
    </w:p>
    <w:p w14:paraId="7E9AFF6A" w14:textId="07294ABD" w:rsidR="00085123" w:rsidRDefault="00085123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>May 6-12</w:t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</w:r>
      <w:r w:rsidRPr="000D6DF6">
        <w:rPr>
          <w:rFonts w:ascii="Yu Gothic UI Semilight" w:eastAsia="Yu Gothic UI Semilight" w:hAnsi="Yu Gothic UI Semilight"/>
          <w:sz w:val="20"/>
          <w:szCs w:val="20"/>
          <w:highlight w:val="yellow"/>
        </w:rPr>
        <w:tab/>
        <w:t>Nurses Appreciation Week</w:t>
      </w:r>
    </w:p>
    <w:p w14:paraId="5624F061" w14:textId="3B57B2BB" w:rsidR="00051D59" w:rsidRPr="00051D59" w:rsidRDefault="00051D59" w:rsidP="00051D59">
      <w:pPr>
        <w:spacing w:after="0" w:line="240" w:lineRule="auto"/>
        <w:rPr>
          <w:rFonts w:ascii="Yu Gothic UI Semilight" w:eastAsia="Yu Gothic UI Semilight" w:hAnsi="Yu Gothic UI Semilight"/>
          <w:sz w:val="20"/>
          <w:szCs w:val="20"/>
        </w:rPr>
      </w:pPr>
      <w:r>
        <w:rPr>
          <w:rFonts w:ascii="Yu Gothic UI Semilight" w:eastAsia="Yu Gothic UI Semilight" w:hAnsi="Yu Gothic UI Semilight"/>
          <w:sz w:val="20"/>
          <w:szCs w:val="20"/>
        </w:rPr>
        <w:t>May 18</w:t>
      </w:r>
      <w:r>
        <w:rPr>
          <w:rFonts w:ascii="Yu Gothic UI Semilight" w:eastAsia="Yu Gothic UI Semilight" w:hAnsi="Yu Gothic UI Semilight"/>
          <w:sz w:val="20"/>
          <w:szCs w:val="20"/>
        </w:rPr>
        <w:tab/>
      </w:r>
      <w:r>
        <w:rPr>
          <w:rFonts w:ascii="Yu Gothic UI Semilight" w:eastAsia="Yu Gothic UI Semilight" w:hAnsi="Yu Gothic UI Semilight"/>
          <w:sz w:val="20"/>
          <w:szCs w:val="20"/>
        </w:rPr>
        <w:tab/>
      </w:r>
      <w:r>
        <w:rPr>
          <w:rFonts w:ascii="Yu Gothic UI Semilight" w:eastAsia="Yu Gothic UI Semilight" w:hAnsi="Yu Gothic UI Semilight"/>
          <w:sz w:val="20"/>
          <w:szCs w:val="20"/>
        </w:rPr>
        <w:tab/>
        <w:t>Facilities and Hospitality Committee</w:t>
      </w:r>
    </w:p>
    <w:sectPr w:rsidR="00051D59" w:rsidRPr="00051D59" w:rsidSect="00C210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A05"/>
    <w:multiLevelType w:val="multilevel"/>
    <w:tmpl w:val="820EE1E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EE1216"/>
    <w:multiLevelType w:val="hybridMultilevel"/>
    <w:tmpl w:val="EEBC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36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599645D"/>
    <w:multiLevelType w:val="hybridMultilevel"/>
    <w:tmpl w:val="2700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5EC5"/>
    <w:multiLevelType w:val="hybridMultilevel"/>
    <w:tmpl w:val="FF8C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73F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393CCC"/>
    <w:multiLevelType w:val="multilevel"/>
    <w:tmpl w:val="FEF6D2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5B6A48D8"/>
    <w:multiLevelType w:val="multilevel"/>
    <w:tmpl w:val="1480C0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D1D7521"/>
    <w:multiLevelType w:val="hybridMultilevel"/>
    <w:tmpl w:val="8C1A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865A2"/>
    <w:multiLevelType w:val="multilevel"/>
    <w:tmpl w:val="E71A4DE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7A6540A7"/>
    <w:multiLevelType w:val="hybridMultilevel"/>
    <w:tmpl w:val="FA4CDAC0"/>
    <w:lvl w:ilvl="0" w:tplc="55BEB4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64"/>
    <w:rsid w:val="00051D59"/>
    <w:rsid w:val="00062751"/>
    <w:rsid w:val="00071BA3"/>
    <w:rsid w:val="00085123"/>
    <w:rsid w:val="000B3DC8"/>
    <w:rsid w:val="000D3900"/>
    <w:rsid w:val="000D6DF6"/>
    <w:rsid w:val="00171797"/>
    <w:rsid w:val="001A60EA"/>
    <w:rsid w:val="002B29D0"/>
    <w:rsid w:val="00435666"/>
    <w:rsid w:val="00445DBF"/>
    <w:rsid w:val="00792BE3"/>
    <w:rsid w:val="007D1F3A"/>
    <w:rsid w:val="008B3061"/>
    <w:rsid w:val="00A02BB9"/>
    <w:rsid w:val="00A57D7A"/>
    <w:rsid w:val="00BC2793"/>
    <w:rsid w:val="00BD1A0E"/>
    <w:rsid w:val="00BE3837"/>
    <w:rsid w:val="00C210B8"/>
    <w:rsid w:val="00C76664"/>
    <w:rsid w:val="00C8680A"/>
    <w:rsid w:val="00D83F30"/>
    <w:rsid w:val="00E0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1D24"/>
  <w15:chartTrackingRefBased/>
  <w15:docId w15:val="{97A2FD99-70B3-4100-AF54-D33CE557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37"/>
  </w:style>
  <w:style w:type="paragraph" w:styleId="Heading1">
    <w:name w:val="heading 1"/>
    <w:basedOn w:val="Normal"/>
    <w:next w:val="Normal"/>
    <w:link w:val="Heading1Char"/>
    <w:uiPriority w:val="9"/>
    <w:qFormat/>
    <w:rsid w:val="00E04DB5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E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BE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BE3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BE3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BE3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BE3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BE3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BE3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menuItem">
    <w:name w:val="Wine menu Item"/>
    <w:basedOn w:val="Heading1"/>
    <w:uiPriority w:val="1"/>
    <w:qFormat/>
    <w:rsid w:val="00E04DB5"/>
    <w:pPr>
      <w:keepNext w:val="0"/>
      <w:keepLines w:val="0"/>
      <w:widowControl w:val="0"/>
      <w:tabs>
        <w:tab w:val="right" w:pos="5258"/>
      </w:tabs>
      <w:autoSpaceDE w:val="0"/>
      <w:autoSpaceDN w:val="0"/>
      <w:spacing w:before="60" w:line="144" w:lineRule="auto"/>
      <w:ind w:left="101"/>
    </w:pPr>
    <w:rPr>
      <w:rFonts w:ascii="Yu Gothic UI Semibold" w:eastAsia="Yu Gothic UI Semibold" w:hAnsi="Yu Gothic UI Semibold" w:cs="Arial"/>
      <w:color w:val="auto"/>
      <w:spacing w:val="10"/>
      <w:w w:val="95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04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2B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2B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B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B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B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B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B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B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B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5EE69B4DD647B611BE0B8E5DCBA8" ma:contentTypeVersion="13" ma:contentTypeDescription="Create a new document." ma:contentTypeScope="" ma:versionID="9a616cd745c1148a908901c1d06bfcfc">
  <xsd:schema xmlns:xsd="http://www.w3.org/2001/XMLSchema" xmlns:xs="http://www.w3.org/2001/XMLSchema" xmlns:p="http://schemas.microsoft.com/office/2006/metadata/properties" xmlns:ns3="4580d800-5290-484c-865f-5f63ce2543f8" xmlns:ns4="cc164857-aec4-4e2c-962c-f0882993be95" targetNamespace="http://schemas.microsoft.com/office/2006/metadata/properties" ma:root="true" ma:fieldsID="42067ee5988bd76020620d9ab393f8de" ns3:_="" ns4:_="">
    <xsd:import namespace="4580d800-5290-484c-865f-5f63ce2543f8"/>
    <xsd:import namespace="cc164857-aec4-4e2c-962c-f0882993be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800-5290-484c-865f-5f63ce254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64857-aec4-4e2c-962c-f0882993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C6F41-63EE-4327-BD5B-3A3F4C62B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d800-5290-484c-865f-5f63ce2543f8"/>
    <ds:schemaRef ds:uri="cc164857-aec4-4e2c-962c-f0882993b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BC28A-06BE-4B91-8A35-A7F9F6E26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2C0F2-D718-48F1-929C-0E40DC96A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 Paolo</dc:creator>
  <cp:keywords/>
  <dc:description/>
  <cp:lastModifiedBy>Jan Jones</cp:lastModifiedBy>
  <cp:revision>2</cp:revision>
  <dcterms:created xsi:type="dcterms:W3CDTF">2020-09-20T14:26:00Z</dcterms:created>
  <dcterms:modified xsi:type="dcterms:W3CDTF">2020-09-20T14:26:00Z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0x010100270D5EE69B4DD647B611BE0B8E5DCBA8</vt:lpwstr>
  </property>
</Properties>
</file>